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57" w:rsidRDefault="00525357" w:rsidP="003916F4">
      <w:pPr>
        <w:jc w:val="center"/>
      </w:pPr>
      <w:r>
        <w:t>ОСТРЫЕ КИШЕЧНЫЕ ИНФЕКЦИИ У ДЕТЕЙ, ИХ ПРОФИЛАКТИКА</w:t>
      </w:r>
    </w:p>
    <w:p w:rsidR="00525357" w:rsidRDefault="00525357" w:rsidP="003916F4">
      <w:pPr>
        <w:jc w:val="center"/>
      </w:pPr>
      <w:r>
        <w:t>Памятка для родителей</w:t>
      </w:r>
    </w:p>
    <w:p w:rsidR="00525357" w:rsidRDefault="00525357" w:rsidP="00525357"/>
    <w:p w:rsidR="00525357" w:rsidRDefault="00AE31FE" w:rsidP="00525357">
      <w:r>
        <w:rPr>
          <w:noProof/>
          <w:lang w:eastAsia="ru-RU"/>
        </w:rPr>
        <w:drawing>
          <wp:inline distT="0" distB="0" distL="0" distR="0" wp14:anchorId="1620C79B" wp14:editId="2AACFB59">
            <wp:extent cx="2679405" cy="2317897"/>
            <wp:effectExtent l="0" t="0" r="6985" b="6350"/>
            <wp:docPr id="1" name="Рисунок 1" descr="hello_html_m41a97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1a976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41" cy="231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Острые кишечные инфекционные заболевания  являются самыми массовыми заболеваниями детей дошкольного и школьного возраста, особенно в летний период.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6F4">
        <w:rPr>
          <w:rFonts w:ascii="Times New Roman" w:hAnsi="Times New Roman" w:cs="Times New Roman"/>
          <w:sz w:val="24"/>
          <w:szCs w:val="24"/>
        </w:rPr>
        <w:t>Возбудителями кишечных инфекций могут быть: бактерии (сальмонеллез, дизентерия, холера), их токсины (ботулизм), а также вирусы.</w:t>
      </w:r>
      <w:proofErr w:type="gramEnd"/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Причиной острых кишечных инфекций являются несколько групп микроорганизмов: бактерии, вирусы и простейшие.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Источником инфекции является человек или животное.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Ведущие пути передачи: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контактно-бытовой (через загрязненные предметы обихода, игрушки, соску, грязные руки)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6F4">
        <w:rPr>
          <w:rFonts w:ascii="Times New Roman" w:hAnsi="Times New Roman" w:cs="Times New Roman"/>
          <w:sz w:val="24"/>
          <w:szCs w:val="24"/>
        </w:rPr>
        <w:t>пищевой</w:t>
      </w:r>
      <w:proofErr w:type="gramEnd"/>
      <w:r w:rsidRPr="003916F4">
        <w:rPr>
          <w:rFonts w:ascii="Times New Roman" w:hAnsi="Times New Roman" w:cs="Times New Roman"/>
          <w:sz w:val="24"/>
          <w:szCs w:val="24"/>
        </w:rPr>
        <w:t xml:space="preserve"> (при употреблении в пищу недостаточно обработанные, недоброкачественные продукты питания)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6F4">
        <w:rPr>
          <w:rFonts w:ascii="Times New Roman" w:hAnsi="Times New Roman" w:cs="Times New Roman"/>
          <w:sz w:val="24"/>
          <w:szCs w:val="24"/>
        </w:rPr>
        <w:t>водный</w:t>
      </w:r>
      <w:proofErr w:type="gramEnd"/>
      <w:r w:rsidRPr="003916F4">
        <w:rPr>
          <w:rFonts w:ascii="Times New Roman" w:hAnsi="Times New Roman" w:cs="Times New Roman"/>
          <w:sz w:val="24"/>
          <w:szCs w:val="24"/>
        </w:rPr>
        <w:t xml:space="preserve"> (при питье некипяченой воды, купании в открытых водоемах)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 xml:space="preserve">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 </w:t>
      </w:r>
      <w:bookmarkStart w:id="0" w:name="_GoBack"/>
      <w:r w:rsidRPr="003916F4">
        <w:rPr>
          <w:rFonts w:ascii="Times New Roman" w:hAnsi="Times New Roman" w:cs="Times New Roman"/>
          <w:sz w:val="24"/>
          <w:szCs w:val="24"/>
        </w:rPr>
        <w:t xml:space="preserve">Кишечные инфекции могут протекать как острый гастрит (с рвотой), энтерит (с поносом), </w:t>
      </w:r>
      <w:bookmarkEnd w:id="0"/>
      <w:r w:rsidRPr="003916F4">
        <w:rPr>
          <w:rFonts w:ascii="Times New Roman" w:hAnsi="Times New Roman" w:cs="Times New Roman"/>
          <w:sz w:val="24"/>
          <w:szCs w:val="24"/>
        </w:rPr>
        <w:lastRenderedPageBreak/>
        <w:t>гастроэнтерит (и с рвотой, и с поносом), энтероколит (с поражением всего кишечника). После попадания микробов в организм заболевание начинается через 6-48 часов.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Предрасполагающими факторами для возникновения кишечных инфекций являются: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6F4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3916F4">
        <w:rPr>
          <w:rFonts w:ascii="Times New Roman" w:hAnsi="Times New Roman" w:cs="Times New Roman"/>
          <w:sz w:val="24"/>
          <w:szCs w:val="24"/>
        </w:rPr>
        <w:t xml:space="preserve"> состояния у детей;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Кишечными инфекциями чаще болеют летом.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Это связано с тем, что в жару мы пьем  больше жидкости, а, значит, желудочный сок, убивающий вредные микробы, разбавляется. Кроме того, летом мы чаще пьем некипяченую воду (из родников и из-под крана).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Входными воротами и органом - «мишенью» является желудочно-кишечный тракт.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Итак, чтобы избежать острых кишечных инфекций у детей следует: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использовать кипяченую, бутилированную или воду гарантированного качества;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овощи, фрукты, ягоды тщательно мыть перед едой;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не приобретать продукты питания у случайных лиц или в местах несанкционированной торговли;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тщательно прожаривать или проваривать продукты, особенно мясо, птицу, яйца и морские продукты;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скоропортящиеся продукты и готовую пищу следует хранить только в холодильнике;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A0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Желаем здоровья Вам и Вашим детям!!!</w:t>
      </w:r>
    </w:p>
    <w:sectPr w:rsidR="005A72A0" w:rsidRPr="0039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DF"/>
    <w:rsid w:val="003916F4"/>
    <w:rsid w:val="00525357"/>
    <w:rsid w:val="005A72A0"/>
    <w:rsid w:val="006035DF"/>
    <w:rsid w:val="00A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2018-02-16T16:50:00Z</dcterms:created>
  <dcterms:modified xsi:type="dcterms:W3CDTF">2018-02-16T17:17:00Z</dcterms:modified>
</cp:coreProperties>
</file>