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464208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Консультация учителя – логопеда А.Н. Кожемякиной для родителей на </w:t>
      </w:r>
      <w:proofErr w:type="gramStart"/>
      <w:r w:rsidRPr="00464208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тему  «</w:t>
      </w:r>
      <w:proofErr w:type="gramEnd"/>
      <w:r w:rsidRPr="00464208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Обогащаем словарь детей»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со взрослыми и детьми, формирования личностных качеств.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словаре мало обобщающих понятий: почти нет антонимов, мало синонимов.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окнех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яблоком,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кроватев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»; «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перы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«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ведры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«</w:t>
      </w:r>
      <w:proofErr w:type="spellStart"/>
      <w:proofErr w:type="gram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крылы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»…</w:t>
      </w:r>
      <w:proofErr w:type="gram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); при согласовании числительных с существительными («пять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мячев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ягодом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недоговаривание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Упражнения с существительными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Назови две картинки одним словом («Друзья», «Игра»).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мишенька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мишуленька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мишутка и т.д.)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Скажи об игрушках с</w:t>
      </w: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ловами, в которых слышится звук Ш. (мишутка, мишка, сынишка, малыш,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мишуля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Назови одним словом этих двух мишек (братья, друзья, Топтыгины).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Упражнение с глаголами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Родитель. Что умеет делать кошка? (Лакать (молоко), лазить (по деревьям), царапаться, мяукать, мурлыкать, играть, лежать, смотреть, стоять, бежать, ласкаться)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</w:t>
      </w:r>
      <w:proofErr w:type="gram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</w:t>
      </w:r>
      <w:proofErr w:type="gram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любит делать щенок? Бегать, грызть (кость), гоняться (за кошкой), ласкаться). Как ведёт себя щенок, когда ему дают кость? (грызёт, наслаждается, рычит, радуется, торопиться), </w:t>
      </w:r>
      <w:proofErr w:type="gram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</w:t>
      </w:r>
      <w:proofErr w:type="gram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делает щенок, когда его берут на руки? (Прижимается, радуется, смотрит, зажмуривается, сопит).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таких упражнениях вы закрепляете в речи детей глаголы, необходимые для характеристики явлений и действий животных и т.п. Каждый ребёнок осознаёт их </w:t>
      </w:r>
      <w:proofErr w:type="gram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своему</w:t>
      </w:r>
      <w:proofErr w:type="gram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подбирая наиболее точные слова и получая удовольствие от удачно найденного слова.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Упражнения с прилагательными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Родитель. 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Каким может быть ручеёк? (Журчащим, поющим, звенящим, говорливым, бегущим).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слова можно сказать о щенке, грызущим кость? (Радостный, довольный, рычащий, сердящийся, взлохмаченный, счастливый).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Упражнения с наречиями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Упражнение на подбор родственных слов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Родитель. Какие новые слова можно образовать от слов кот (котик,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коток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котя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котяточки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), солнце (солнышко, солнечно, солнечное, солнечный, солнечная)?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Какие клички можно придумать лисе, чтобы было понятно, что он пушистый? (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Пушистик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Пушонок</w:t>
      </w:r>
      <w:proofErr w:type="spell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Пушок).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Упражнение на подбор сравнений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что похож ручеёк? (на ленту, змейку, зеркало).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</w:pPr>
      <w:r w:rsidRPr="00464208">
        <w:rPr>
          <w:rFonts w:ascii="Times New Roman" w:eastAsia="Times New Roman" w:hAnsi="Times New Roman" w:cs="Times New Roman"/>
          <w:color w:val="FB7C3C"/>
          <w:sz w:val="32"/>
          <w:szCs w:val="32"/>
          <w:u w:val="single"/>
          <w:lang w:eastAsia="ru-RU"/>
        </w:rPr>
        <w:t>Упражнения на «зарисовку» слов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</w:t>
      </w:r>
      <w:proofErr w:type="gram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- Сырая, дождливая, пасмурная, серая, туманная…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- Попробуй нарисовать это состояние погоды.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 </w:t>
      </w:r>
      <w:proofErr w:type="gramStart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</w:t>
      </w:r>
      <w:proofErr w:type="gramEnd"/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С, Р.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464208" w:rsidRPr="00464208" w:rsidRDefault="00464208" w:rsidP="0046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6420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152FC1" w:rsidRPr="00464208" w:rsidRDefault="00152FC1" w:rsidP="004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FC1" w:rsidRPr="0046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2"/>
    <w:rsid w:val="00152FC1"/>
    <w:rsid w:val="00292CA2"/>
    <w:rsid w:val="004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BF7E-4997-4809-BEA8-40CD29D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32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2018-03-14T14:34:00Z</dcterms:created>
  <dcterms:modified xsi:type="dcterms:W3CDTF">2018-03-14T14:43:00Z</dcterms:modified>
</cp:coreProperties>
</file>